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F31" w:rsidRPr="004A0812" w:rsidRDefault="004A0812" w:rsidP="004A0812">
      <w:pPr>
        <w:jc w:val="center"/>
        <w:rPr>
          <w:rFonts w:ascii="Andale WT J" w:eastAsia="Andale WT J" w:hAnsi="Andale WT J" w:cs="Andale WT J"/>
          <w:b/>
          <w:sz w:val="40"/>
          <w:szCs w:val="40"/>
          <w:u w:val="single"/>
        </w:rPr>
      </w:pPr>
      <w:r w:rsidRPr="004A0812">
        <w:rPr>
          <w:rFonts w:ascii="Andale WT J" w:eastAsia="Andale WT J" w:hAnsi="Andale WT J" w:cs="Andale WT J"/>
          <w:b/>
          <w:sz w:val="40"/>
          <w:szCs w:val="40"/>
          <w:u w:val="single"/>
        </w:rPr>
        <w:t>Organizing Your Important Papers</w:t>
      </w:r>
    </w:p>
    <w:p w:rsidR="004A0812" w:rsidRDefault="004A0812" w:rsidP="004A0812">
      <w:pPr>
        <w:spacing w:line="240" w:lineRule="auto"/>
        <w:rPr>
          <w:rFonts w:asciiTheme="majorHAnsi" w:eastAsia="Andale WT J" w:hAnsiTheme="majorHAnsi" w:cs="Andale WT J"/>
        </w:rPr>
      </w:pPr>
      <w:r w:rsidRPr="004A0812">
        <w:rPr>
          <w:rFonts w:asciiTheme="majorHAnsi" w:eastAsia="Andale WT J" w:hAnsiTheme="majorHAnsi" w:cs="Andale WT J"/>
          <w:b/>
        </w:rPr>
        <w:t>Getting Organized</w:t>
      </w:r>
      <w:r w:rsidRPr="004A0812">
        <w:rPr>
          <w:rFonts w:asciiTheme="majorHAnsi" w:eastAsia="Andale WT J" w:hAnsiTheme="majorHAnsi" w:cs="Andale WT J"/>
        </w:rPr>
        <w:t xml:space="preserve"> is important for households old and new.  Each household will have to find a method that works best for them; however the following are tips that anyone can use to effectively get their important papers in order.  The following are suggestions to help you get started organizing your finances.</w:t>
      </w:r>
      <w:bookmarkStart w:id="0" w:name="_GoBack"/>
      <w:bookmarkEnd w:id="0"/>
    </w:p>
    <w:p w:rsidR="004A0812" w:rsidRDefault="00173999" w:rsidP="004A0812">
      <w:pPr>
        <w:spacing w:line="240" w:lineRule="auto"/>
        <w:rPr>
          <w:rFonts w:asciiTheme="majorHAnsi" w:eastAsia="Andale WT J" w:hAnsiTheme="majorHAnsi" w:cs="Andale WT J"/>
          <w:b/>
        </w:rPr>
      </w:pPr>
      <w:r>
        <w:rPr>
          <w:rFonts w:asciiTheme="majorHAnsi" w:eastAsia="Andale WT J" w:hAnsiTheme="majorHAnsi" w:cs="Andale WT J"/>
          <w:b/>
        </w:rPr>
        <w:t>Starting your Financial Information B</w:t>
      </w:r>
      <w:r w:rsidR="004A0812">
        <w:rPr>
          <w:rFonts w:asciiTheme="majorHAnsi" w:eastAsia="Andale WT J" w:hAnsiTheme="majorHAnsi" w:cs="Andale WT J"/>
          <w:b/>
        </w:rPr>
        <w:t>inder:</w:t>
      </w:r>
    </w:p>
    <w:p w:rsidR="00173999" w:rsidRPr="00D809A0" w:rsidRDefault="00173999" w:rsidP="00173999">
      <w:pPr>
        <w:pStyle w:val="ListParagraph"/>
        <w:numPr>
          <w:ilvl w:val="0"/>
          <w:numId w:val="1"/>
        </w:numPr>
        <w:spacing w:line="240" w:lineRule="auto"/>
        <w:rPr>
          <w:rFonts w:asciiTheme="majorHAnsi" w:eastAsia="Andale WT J" w:hAnsiTheme="majorHAnsi" w:cs="Andale WT J"/>
          <w:b/>
        </w:rPr>
      </w:pPr>
      <w:r>
        <w:rPr>
          <w:rFonts w:asciiTheme="majorHAnsi" w:eastAsia="Andale WT J" w:hAnsiTheme="majorHAnsi" w:cs="Andale WT J"/>
          <w:b/>
        </w:rPr>
        <w:t>What for?</w:t>
      </w:r>
      <w:r>
        <w:rPr>
          <w:rFonts w:asciiTheme="majorHAnsi" w:eastAsia="Andale WT J" w:hAnsiTheme="majorHAnsi" w:cs="Andale WT J"/>
        </w:rPr>
        <w:t xml:space="preserve"> Your Financial Information Binder is a quick reference to your entire financial situation.  Not only will it help you manage your financial affairs, it will be ready to help the person who will manage your affairs for you in the event that you are unable to do so.</w:t>
      </w:r>
    </w:p>
    <w:p w:rsidR="00D809A0" w:rsidRPr="00270183" w:rsidRDefault="00D809A0" w:rsidP="00173999">
      <w:pPr>
        <w:pStyle w:val="ListParagraph"/>
        <w:numPr>
          <w:ilvl w:val="0"/>
          <w:numId w:val="1"/>
        </w:numPr>
        <w:spacing w:line="240" w:lineRule="auto"/>
        <w:rPr>
          <w:rFonts w:asciiTheme="majorHAnsi" w:eastAsia="Andale WT J" w:hAnsiTheme="majorHAnsi" w:cs="Andale WT J"/>
          <w:b/>
        </w:rPr>
      </w:pPr>
      <w:r>
        <w:rPr>
          <w:rFonts w:asciiTheme="majorHAnsi" w:eastAsia="Andale WT J" w:hAnsiTheme="majorHAnsi" w:cs="Andale WT J"/>
          <w:b/>
        </w:rPr>
        <w:t>Maintenance?</w:t>
      </w:r>
      <w:r>
        <w:rPr>
          <w:rFonts w:asciiTheme="majorHAnsi" w:eastAsia="Andale WT J" w:hAnsiTheme="majorHAnsi" w:cs="Andale WT J"/>
        </w:rPr>
        <w:t xml:space="preserve">  Your Financial Information Binder should be updated annually and whenever a significant change (such as birth, death, marriage, divorce, relocation, purchase or sale of assets etc.) </w:t>
      </w:r>
      <w:r w:rsidR="00270183">
        <w:rPr>
          <w:rFonts w:asciiTheme="majorHAnsi" w:eastAsia="Andale WT J" w:hAnsiTheme="majorHAnsi" w:cs="Andale WT J"/>
        </w:rPr>
        <w:t>occurs.</w:t>
      </w:r>
    </w:p>
    <w:p w:rsidR="00270183" w:rsidRDefault="00270183" w:rsidP="00270183">
      <w:pPr>
        <w:spacing w:line="240" w:lineRule="auto"/>
        <w:rPr>
          <w:rFonts w:asciiTheme="majorHAnsi" w:eastAsia="Andale WT J" w:hAnsiTheme="majorHAnsi" w:cs="Andale WT J"/>
        </w:rPr>
      </w:pPr>
      <w:r>
        <w:rPr>
          <w:rFonts w:asciiTheme="majorHAnsi" w:eastAsia="Andale WT J" w:hAnsiTheme="majorHAnsi" w:cs="Andale WT J"/>
          <w:b/>
        </w:rPr>
        <w:t>What You Need:</w:t>
      </w:r>
    </w:p>
    <w:p w:rsidR="00270183" w:rsidRDefault="00270183" w:rsidP="00270183">
      <w:pPr>
        <w:pStyle w:val="ListParagraph"/>
        <w:numPr>
          <w:ilvl w:val="0"/>
          <w:numId w:val="2"/>
        </w:numPr>
        <w:spacing w:line="240" w:lineRule="auto"/>
        <w:rPr>
          <w:rFonts w:asciiTheme="majorHAnsi" w:eastAsia="Andale WT J" w:hAnsiTheme="majorHAnsi" w:cs="Andale WT J"/>
          <w:b/>
        </w:rPr>
      </w:pPr>
      <w:r>
        <w:rPr>
          <w:rFonts w:asciiTheme="majorHAnsi" w:eastAsia="Andale WT J" w:hAnsiTheme="majorHAnsi" w:cs="Andale WT J"/>
          <w:b/>
        </w:rPr>
        <w:t>Sturdy 3-ring binder</w:t>
      </w:r>
    </w:p>
    <w:p w:rsidR="00270183" w:rsidRDefault="00270183" w:rsidP="00270183">
      <w:pPr>
        <w:pStyle w:val="ListParagraph"/>
        <w:numPr>
          <w:ilvl w:val="0"/>
          <w:numId w:val="2"/>
        </w:numPr>
        <w:spacing w:line="240" w:lineRule="auto"/>
        <w:rPr>
          <w:rFonts w:asciiTheme="majorHAnsi" w:eastAsia="Andale WT J" w:hAnsiTheme="majorHAnsi" w:cs="Andale WT J"/>
          <w:b/>
        </w:rPr>
      </w:pPr>
      <w:r>
        <w:rPr>
          <w:rFonts w:asciiTheme="majorHAnsi" w:eastAsia="Andale WT J" w:hAnsiTheme="majorHAnsi" w:cs="Andale WT J"/>
          <w:b/>
        </w:rPr>
        <w:t>At least 16 index dividers.</w:t>
      </w:r>
    </w:p>
    <w:p w:rsidR="00270183" w:rsidRDefault="00270183" w:rsidP="00270183">
      <w:pPr>
        <w:pStyle w:val="ListParagraph"/>
        <w:numPr>
          <w:ilvl w:val="0"/>
          <w:numId w:val="2"/>
        </w:numPr>
        <w:spacing w:line="240" w:lineRule="auto"/>
        <w:rPr>
          <w:rFonts w:asciiTheme="majorHAnsi" w:eastAsia="Andale WT J" w:hAnsiTheme="majorHAnsi" w:cs="Andale WT J"/>
          <w:b/>
        </w:rPr>
      </w:pPr>
      <w:r>
        <w:rPr>
          <w:rFonts w:asciiTheme="majorHAnsi" w:eastAsia="Andale WT J" w:hAnsiTheme="majorHAnsi" w:cs="Andale WT J"/>
          <w:b/>
        </w:rPr>
        <w:t>Plastic page protectors</w:t>
      </w:r>
    </w:p>
    <w:p w:rsidR="00270183" w:rsidRDefault="00270183" w:rsidP="00270183">
      <w:pPr>
        <w:pStyle w:val="ListParagraph"/>
        <w:numPr>
          <w:ilvl w:val="0"/>
          <w:numId w:val="2"/>
        </w:numPr>
        <w:spacing w:line="240" w:lineRule="auto"/>
        <w:rPr>
          <w:rFonts w:asciiTheme="majorHAnsi" w:eastAsia="Andale WT J" w:hAnsiTheme="majorHAnsi" w:cs="Andale WT J"/>
          <w:b/>
        </w:rPr>
      </w:pPr>
      <w:r>
        <w:rPr>
          <w:rFonts w:asciiTheme="majorHAnsi" w:eastAsia="Andale WT J" w:hAnsiTheme="majorHAnsi" w:cs="Andale WT J"/>
          <w:b/>
        </w:rPr>
        <w:t>College-ruled notebook  paper</w:t>
      </w:r>
    </w:p>
    <w:p w:rsidR="00270183" w:rsidRDefault="00270183" w:rsidP="00270183">
      <w:pPr>
        <w:spacing w:line="240" w:lineRule="auto"/>
        <w:rPr>
          <w:rFonts w:asciiTheme="majorHAnsi" w:eastAsia="Andale WT J" w:hAnsiTheme="majorHAnsi" w:cs="Andale WT J"/>
          <w:b/>
        </w:rPr>
      </w:pPr>
      <w:r>
        <w:rPr>
          <w:rFonts w:asciiTheme="majorHAnsi" w:eastAsia="Andale WT J" w:hAnsiTheme="majorHAnsi" w:cs="Andale WT J"/>
          <w:b/>
        </w:rPr>
        <w:t>Suggested Binder Items:</w:t>
      </w:r>
    </w:p>
    <w:p w:rsidR="00270183" w:rsidRPr="00270183" w:rsidRDefault="00270183" w:rsidP="00270183">
      <w:pPr>
        <w:pStyle w:val="ListParagraph"/>
        <w:numPr>
          <w:ilvl w:val="0"/>
          <w:numId w:val="3"/>
        </w:numPr>
        <w:spacing w:line="240" w:lineRule="auto"/>
        <w:rPr>
          <w:rFonts w:asciiTheme="majorHAnsi" w:eastAsia="Andale WT J" w:hAnsiTheme="majorHAnsi" w:cs="Andale WT J"/>
          <w:b/>
        </w:rPr>
      </w:pPr>
      <w:r>
        <w:rPr>
          <w:rFonts w:asciiTheme="majorHAnsi" w:eastAsia="Andale WT J" w:hAnsiTheme="majorHAnsi" w:cs="Andale WT J"/>
          <w:b/>
        </w:rPr>
        <w:t>Personal Directory:</w:t>
      </w:r>
      <w:r>
        <w:rPr>
          <w:rFonts w:asciiTheme="majorHAnsi" w:eastAsia="Andale WT J" w:hAnsiTheme="majorHAnsi" w:cs="Andale WT J"/>
        </w:rPr>
        <w:t xml:space="preserve"> People who should be notified in case of death, incapacitation, or any other emergency</w:t>
      </w:r>
    </w:p>
    <w:p w:rsidR="00270183" w:rsidRPr="00270183" w:rsidRDefault="00270183" w:rsidP="00270183">
      <w:pPr>
        <w:pStyle w:val="ListParagraph"/>
        <w:numPr>
          <w:ilvl w:val="0"/>
          <w:numId w:val="3"/>
        </w:numPr>
        <w:spacing w:line="240" w:lineRule="auto"/>
        <w:rPr>
          <w:rFonts w:asciiTheme="majorHAnsi" w:eastAsia="Andale WT J" w:hAnsiTheme="majorHAnsi" w:cs="Andale WT J"/>
          <w:b/>
        </w:rPr>
      </w:pPr>
      <w:r>
        <w:rPr>
          <w:rFonts w:asciiTheme="majorHAnsi" w:eastAsia="Andale WT J" w:hAnsiTheme="majorHAnsi" w:cs="Andale WT J"/>
          <w:b/>
        </w:rPr>
        <w:t>Professional Directory:</w:t>
      </w:r>
      <w:r>
        <w:rPr>
          <w:rFonts w:asciiTheme="majorHAnsi" w:eastAsia="Andale WT J" w:hAnsiTheme="majorHAnsi" w:cs="Andale WT J"/>
        </w:rPr>
        <w:t xml:space="preserve"> Medical, business, legal, religious, professional contacts.</w:t>
      </w:r>
    </w:p>
    <w:p w:rsidR="00270183" w:rsidRPr="00270183" w:rsidRDefault="00270183" w:rsidP="00270183">
      <w:pPr>
        <w:pStyle w:val="ListParagraph"/>
        <w:numPr>
          <w:ilvl w:val="0"/>
          <w:numId w:val="3"/>
        </w:numPr>
        <w:spacing w:line="240" w:lineRule="auto"/>
        <w:rPr>
          <w:rFonts w:asciiTheme="majorHAnsi" w:eastAsia="Andale WT J" w:hAnsiTheme="majorHAnsi" w:cs="Andale WT J"/>
          <w:b/>
        </w:rPr>
      </w:pPr>
      <w:r>
        <w:rPr>
          <w:rFonts w:asciiTheme="majorHAnsi" w:eastAsia="Andale WT J" w:hAnsiTheme="majorHAnsi" w:cs="Andale WT J"/>
          <w:b/>
        </w:rPr>
        <w:t xml:space="preserve">Personal Property Inventory:  </w:t>
      </w:r>
      <w:r>
        <w:rPr>
          <w:rFonts w:asciiTheme="majorHAnsi" w:eastAsia="Andale WT J" w:hAnsiTheme="majorHAnsi" w:cs="Andale WT J"/>
        </w:rPr>
        <w:t>Should include all personal property that you own.  This information is used for net worth statement and for insurance purposes.</w:t>
      </w:r>
    </w:p>
    <w:p w:rsidR="00270183" w:rsidRDefault="00270183" w:rsidP="00270183">
      <w:pPr>
        <w:pStyle w:val="ListParagraph"/>
        <w:numPr>
          <w:ilvl w:val="0"/>
          <w:numId w:val="3"/>
        </w:numPr>
        <w:spacing w:line="240" w:lineRule="auto"/>
        <w:rPr>
          <w:rFonts w:asciiTheme="majorHAnsi" w:eastAsia="Andale WT J" w:hAnsiTheme="majorHAnsi" w:cs="Andale WT J"/>
          <w:b/>
        </w:rPr>
      </w:pPr>
      <w:r>
        <w:rPr>
          <w:rFonts w:asciiTheme="majorHAnsi" w:eastAsia="Andale WT J" w:hAnsiTheme="majorHAnsi" w:cs="Andale WT J"/>
          <w:b/>
        </w:rPr>
        <w:t>Net Worth Statement</w:t>
      </w:r>
    </w:p>
    <w:p w:rsidR="00270183" w:rsidRPr="00270183" w:rsidRDefault="00270183" w:rsidP="00270183">
      <w:pPr>
        <w:pStyle w:val="ListParagraph"/>
        <w:numPr>
          <w:ilvl w:val="0"/>
          <w:numId w:val="3"/>
        </w:numPr>
        <w:spacing w:line="240" w:lineRule="auto"/>
        <w:rPr>
          <w:rFonts w:asciiTheme="majorHAnsi" w:eastAsia="Andale WT J" w:hAnsiTheme="majorHAnsi" w:cs="Andale WT J"/>
          <w:b/>
        </w:rPr>
      </w:pPr>
      <w:r>
        <w:rPr>
          <w:rFonts w:asciiTheme="majorHAnsi" w:eastAsia="Andale WT J" w:hAnsiTheme="majorHAnsi" w:cs="Andale WT J"/>
          <w:b/>
        </w:rPr>
        <w:t>Budget/Special Expenses</w:t>
      </w:r>
    </w:p>
    <w:p w:rsidR="00270183" w:rsidRDefault="00270183" w:rsidP="00270183">
      <w:pPr>
        <w:pStyle w:val="ListParagraph"/>
        <w:numPr>
          <w:ilvl w:val="0"/>
          <w:numId w:val="3"/>
        </w:numPr>
        <w:spacing w:line="240" w:lineRule="auto"/>
        <w:rPr>
          <w:rFonts w:asciiTheme="majorHAnsi" w:eastAsia="Andale WT J" w:hAnsiTheme="majorHAnsi" w:cs="Andale WT J"/>
          <w:b/>
        </w:rPr>
      </w:pPr>
      <w:r>
        <w:rPr>
          <w:rFonts w:asciiTheme="majorHAnsi" w:eastAsia="Andale WT J" w:hAnsiTheme="majorHAnsi" w:cs="Andale WT J"/>
          <w:b/>
        </w:rPr>
        <w:t>Goals list</w:t>
      </w:r>
    </w:p>
    <w:p w:rsidR="00270183" w:rsidRPr="00270183" w:rsidRDefault="00270183" w:rsidP="00270183">
      <w:pPr>
        <w:pStyle w:val="ListParagraph"/>
        <w:numPr>
          <w:ilvl w:val="0"/>
          <w:numId w:val="3"/>
        </w:numPr>
        <w:spacing w:line="240" w:lineRule="auto"/>
        <w:rPr>
          <w:rFonts w:asciiTheme="majorHAnsi" w:eastAsia="Andale WT J" w:hAnsiTheme="majorHAnsi" w:cs="Andale WT J"/>
          <w:b/>
        </w:rPr>
      </w:pPr>
      <w:r>
        <w:rPr>
          <w:rFonts w:asciiTheme="majorHAnsi" w:eastAsia="Andale WT J" w:hAnsiTheme="majorHAnsi" w:cs="Andale WT J"/>
          <w:b/>
        </w:rPr>
        <w:t xml:space="preserve">Loan Papers:  </w:t>
      </w:r>
      <w:r>
        <w:rPr>
          <w:rFonts w:asciiTheme="majorHAnsi" w:eastAsia="Andale WT J" w:hAnsiTheme="majorHAnsi" w:cs="Andale WT J"/>
        </w:rPr>
        <w:t>All agreements you are in currently.</w:t>
      </w:r>
    </w:p>
    <w:p w:rsidR="00270183" w:rsidRPr="00270183" w:rsidRDefault="00270183" w:rsidP="00270183">
      <w:pPr>
        <w:pStyle w:val="ListParagraph"/>
        <w:numPr>
          <w:ilvl w:val="0"/>
          <w:numId w:val="3"/>
        </w:numPr>
        <w:spacing w:line="240" w:lineRule="auto"/>
        <w:rPr>
          <w:rFonts w:asciiTheme="majorHAnsi" w:eastAsia="Andale WT J" w:hAnsiTheme="majorHAnsi" w:cs="Andale WT J"/>
          <w:b/>
        </w:rPr>
      </w:pPr>
      <w:r>
        <w:rPr>
          <w:rFonts w:asciiTheme="majorHAnsi" w:eastAsia="Andale WT J" w:hAnsiTheme="majorHAnsi" w:cs="Andale WT J"/>
          <w:b/>
        </w:rPr>
        <w:t>Income Tax Information and Documents:</w:t>
      </w:r>
      <w:r>
        <w:rPr>
          <w:rFonts w:asciiTheme="majorHAnsi" w:eastAsia="Andale WT J" w:hAnsiTheme="majorHAnsi" w:cs="Andale WT J"/>
        </w:rPr>
        <w:t xml:space="preserve"> All information that will be necessary when filing your taxes</w:t>
      </w:r>
    </w:p>
    <w:p w:rsidR="00270183" w:rsidRPr="00270183" w:rsidRDefault="00270183" w:rsidP="00270183">
      <w:pPr>
        <w:pStyle w:val="ListParagraph"/>
        <w:numPr>
          <w:ilvl w:val="0"/>
          <w:numId w:val="3"/>
        </w:numPr>
        <w:spacing w:line="240" w:lineRule="auto"/>
        <w:rPr>
          <w:rFonts w:asciiTheme="majorHAnsi" w:eastAsia="Andale WT J" w:hAnsiTheme="majorHAnsi" w:cs="Andale WT J"/>
          <w:b/>
        </w:rPr>
      </w:pPr>
      <w:r>
        <w:rPr>
          <w:rFonts w:asciiTheme="majorHAnsi" w:eastAsia="Andale WT J" w:hAnsiTheme="majorHAnsi" w:cs="Andale WT J"/>
          <w:b/>
        </w:rPr>
        <w:t>Rental or Lease Agreements:</w:t>
      </w:r>
      <w:r>
        <w:rPr>
          <w:rFonts w:asciiTheme="majorHAnsi" w:eastAsia="Andale WT J" w:hAnsiTheme="majorHAnsi" w:cs="Andale WT J"/>
        </w:rPr>
        <w:t xml:space="preserve">  All agreements you are in currently.</w:t>
      </w:r>
    </w:p>
    <w:p w:rsidR="00270183" w:rsidRPr="00270183" w:rsidRDefault="00270183" w:rsidP="00270183">
      <w:pPr>
        <w:pStyle w:val="ListParagraph"/>
        <w:numPr>
          <w:ilvl w:val="0"/>
          <w:numId w:val="3"/>
        </w:numPr>
        <w:spacing w:line="240" w:lineRule="auto"/>
        <w:rPr>
          <w:rFonts w:asciiTheme="majorHAnsi" w:eastAsia="Andale WT J" w:hAnsiTheme="majorHAnsi" w:cs="Andale WT J"/>
          <w:b/>
        </w:rPr>
      </w:pPr>
      <w:r>
        <w:rPr>
          <w:rFonts w:asciiTheme="majorHAnsi" w:eastAsia="Andale WT J" w:hAnsiTheme="majorHAnsi" w:cs="Andale WT J"/>
          <w:b/>
        </w:rPr>
        <w:t>Insurance Policies:</w:t>
      </w:r>
      <w:r>
        <w:rPr>
          <w:rFonts w:asciiTheme="majorHAnsi" w:eastAsia="Andale WT J" w:hAnsiTheme="majorHAnsi" w:cs="Andale WT J"/>
        </w:rPr>
        <w:t xml:space="preserve">  Types of policies, company names, and policy numbers.</w:t>
      </w:r>
    </w:p>
    <w:p w:rsidR="00270183" w:rsidRDefault="00A7344C" w:rsidP="00270183">
      <w:pPr>
        <w:pStyle w:val="ListParagraph"/>
        <w:numPr>
          <w:ilvl w:val="0"/>
          <w:numId w:val="3"/>
        </w:numPr>
        <w:spacing w:line="240" w:lineRule="auto"/>
        <w:rPr>
          <w:rFonts w:asciiTheme="majorHAnsi" w:eastAsia="Andale WT J" w:hAnsiTheme="majorHAnsi" w:cs="Andale WT J"/>
          <w:b/>
        </w:rPr>
      </w:pPr>
      <w:r>
        <w:rPr>
          <w:rFonts w:asciiTheme="majorHAnsi" w:eastAsia="Andale WT J" w:hAnsiTheme="majorHAnsi" w:cs="Andale WT J"/>
          <w:b/>
        </w:rPr>
        <w:t>Social Security Benefits Statement</w:t>
      </w:r>
    </w:p>
    <w:p w:rsidR="00A7344C" w:rsidRPr="00A7344C" w:rsidRDefault="00A7344C" w:rsidP="00270183">
      <w:pPr>
        <w:pStyle w:val="ListParagraph"/>
        <w:numPr>
          <w:ilvl w:val="0"/>
          <w:numId w:val="3"/>
        </w:numPr>
        <w:spacing w:line="240" w:lineRule="auto"/>
        <w:rPr>
          <w:rFonts w:asciiTheme="majorHAnsi" w:eastAsia="Andale WT J" w:hAnsiTheme="majorHAnsi" w:cs="Andale WT J"/>
          <w:b/>
        </w:rPr>
      </w:pPr>
      <w:r>
        <w:rPr>
          <w:rFonts w:asciiTheme="majorHAnsi" w:eastAsia="Andale WT J" w:hAnsiTheme="majorHAnsi" w:cs="Andale WT J"/>
          <w:b/>
        </w:rPr>
        <w:t xml:space="preserve">Credit Report:  </w:t>
      </w:r>
      <w:r>
        <w:rPr>
          <w:rFonts w:asciiTheme="majorHAnsi" w:eastAsia="Andale WT J" w:hAnsiTheme="majorHAnsi" w:cs="Andale WT J"/>
        </w:rPr>
        <w:t>You can get a free credit report once a year, so keep your most current copy here.</w:t>
      </w:r>
    </w:p>
    <w:p w:rsidR="00A7344C" w:rsidRPr="00A7344C" w:rsidRDefault="00A7344C" w:rsidP="00270183">
      <w:pPr>
        <w:pStyle w:val="ListParagraph"/>
        <w:numPr>
          <w:ilvl w:val="0"/>
          <w:numId w:val="3"/>
        </w:numPr>
        <w:spacing w:line="240" w:lineRule="auto"/>
        <w:rPr>
          <w:rFonts w:asciiTheme="majorHAnsi" w:eastAsia="Andale WT J" w:hAnsiTheme="majorHAnsi" w:cs="Andale WT J"/>
          <w:b/>
        </w:rPr>
      </w:pPr>
      <w:r>
        <w:rPr>
          <w:rFonts w:asciiTheme="majorHAnsi" w:eastAsia="Andale WT J" w:hAnsiTheme="majorHAnsi" w:cs="Andale WT J"/>
          <w:b/>
        </w:rPr>
        <w:t xml:space="preserve">Birth Certificates, Immunization Records, </w:t>
      </w:r>
      <w:proofErr w:type="gramStart"/>
      <w:r>
        <w:rPr>
          <w:rFonts w:asciiTheme="majorHAnsi" w:eastAsia="Andale WT J" w:hAnsiTheme="majorHAnsi" w:cs="Andale WT J"/>
          <w:b/>
        </w:rPr>
        <w:t>Social</w:t>
      </w:r>
      <w:proofErr w:type="gramEnd"/>
      <w:r>
        <w:rPr>
          <w:rFonts w:asciiTheme="majorHAnsi" w:eastAsia="Andale WT J" w:hAnsiTheme="majorHAnsi" w:cs="Andale WT J"/>
          <w:b/>
        </w:rPr>
        <w:t xml:space="preserve"> Security Cards:</w:t>
      </w:r>
      <w:r>
        <w:rPr>
          <w:rFonts w:asciiTheme="majorHAnsi" w:eastAsia="Andale WT J" w:hAnsiTheme="majorHAnsi" w:cs="Andale WT J"/>
        </w:rPr>
        <w:t xml:space="preserve">  If these items are not stored here, list where they are so you can find them when you need them.</w:t>
      </w:r>
    </w:p>
    <w:p w:rsidR="00A7344C" w:rsidRPr="00EC6667" w:rsidRDefault="00A7344C" w:rsidP="00270183">
      <w:pPr>
        <w:pStyle w:val="ListParagraph"/>
        <w:numPr>
          <w:ilvl w:val="0"/>
          <w:numId w:val="3"/>
        </w:numPr>
        <w:spacing w:line="240" w:lineRule="auto"/>
        <w:rPr>
          <w:rFonts w:asciiTheme="majorHAnsi" w:eastAsia="Andale WT J" w:hAnsiTheme="majorHAnsi" w:cs="Andale WT J"/>
          <w:b/>
        </w:rPr>
      </w:pPr>
      <w:r>
        <w:rPr>
          <w:rFonts w:asciiTheme="majorHAnsi" w:eastAsia="Andale WT J" w:hAnsiTheme="majorHAnsi" w:cs="Andale WT J"/>
          <w:b/>
        </w:rPr>
        <w:t>Paycheck Stubs:</w:t>
      </w:r>
      <w:r>
        <w:rPr>
          <w:rFonts w:asciiTheme="majorHAnsi" w:eastAsia="Andale WT J" w:hAnsiTheme="majorHAnsi" w:cs="Andale WT J"/>
        </w:rPr>
        <w:t xml:space="preserve">  Keep track of how much you have earned by keeping your check stubs together.</w:t>
      </w:r>
    </w:p>
    <w:p w:rsidR="00A7344C" w:rsidRDefault="00EC6667" w:rsidP="00EC6667">
      <w:pPr>
        <w:spacing w:line="240" w:lineRule="auto"/>
        <w:rPr>
          <w:rFonts w:asciiTheme="majorHAnsi" w:eastAsia="Andale WT J" w:hAnsiTheme="majorHAnsi" w:cs="Andale WT J"/>
          <w:b/>
        </w:rPr>
      </w:pPr>
      <w:r>
        <w:rPr>
          <w:rFonts w:asciiTheme="majorHAnsi" w:eastAsia="Andale WT J" w:hAnsiTheme="majorHAnsi" w:cs="Andale WT J"/>
          <w:b/>
        </w:rPr>
        <w:t>Keep it somewhere safe and make sure someone knows where to find it in an emergency.</w:t>
      </w:r>
    </w:p>
    <w:p w:rsidR="00A7344C" w:rsidRPr="00A7344C" w:rsidRDefault="00A7344C" w:rsidP="00A7344C">
      <w:pPr>
        <w:spacing w:line="240" w:lineRule="auto"/>
        <w:ind w:left="360"/>
        <w:jc w:val="center"/>
        <w:rPr>
          <w:rFonts w:asciiTheme="majorHAnsi" w:eastAsia="Andale WT J" w:hAnsiTheme="majorHAnsi" w:cs="Andale WT J"/>
          <w:b/>
        </w:rPr>
      </w:pPr>
      <w:r>
        <w:rPr>
          <w:rFonts w:asciiTheme="majorHAnsi" w:eastAsia="Andale WT J" w:hAnsiTheme="majorHAnsi" w:cs="Andale WT J"/>
          <w:b/>
        </w:rPr>
        <w:t>*Following these guidelines, any home can have a well-organized financial system*</w:t>
      </w:r>
    </w:p>
    <w:sectPr w:rsidR="00A7344C" w:rsidRPr="00A7344C" w:rsidSect="004E210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812" w:rsidRDefault="004A0812" w:rsidP="004A0812">
      <w:pPr>
        <w:spacing w:after="0" w:line="240" w:lineRule="auto"/>
      </w:pPr>
      <w:r>
        <w:separator/>
      </w:r>
    </w:p>
  </w:endnote>
  <w:endnote w:type="continuationSeparator" w:id="0">
    <w:p w:rsidR="004A0812" w:rsidRDefault="004A0812" w:rsidP="004A0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WT J">
    <w:altName w:val="Arial Unicode MS"/>
    <w:charset w:val="80"/>
    <w:family w:val="swiss"/>
    <w:pitch w:val="variable"/>
    <w:sig w:usb0="00000000" w:usb1="E95FFFFF" w:usb2="0000003E" w:usb3="00000000" w:csb0="001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6C" w:rsidRDefault="001A796C" w:rsidP="001A796C">
    <w:pPr>
      <w:pStyle w:val="Footer"/>
      <w:jc w:val="center"/>
    </w:pPr>
    <w:r>
      <w:t>Prepared by: Caroline Crane</w:t>
    </w:r>
  </w:p>
  <w:p w:rsidR="001A796C" w:rsidRDefault="001A7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812" w:rsidRDefault="004A0812" w:rsidP="004A0812">
      <w:pPr>
        <w:spacing w:after="0" w:line="240" w:lineRule="auto"/>
      </w:pPr>
      <w:r>
        <w:separator/>
      </w:r>
    </w:p>
  </w:footnote>
  <w:footnote w:type="continuationSeparator" w:id="0">
    <w:p w:rsidR="004A0812" w:rsidRDefault="004A0812" w:rsidP="004A0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12" w:rsidRDefault="0080729B">
    <w:pPr>
      <w:pStyle w:val="Header"/>
    </w:pPr>
    <w:r>
      <w:rPr>
        <w:noProof/>
        <w:lang w:eastAsia="en-US"/>
      </w:rPr>
      <w:drawing>
        <wp:anchor distT="0" distB="0" distL="114300" distR="114300" simplePos="0" relativeHeight="251658240" behindDoc="1" locked="0" layoutInCell="1" allowOverlap="1">
          <wp:simplePos x="0" y="0"/>
          <wp:positionH relativeFrom="column">
            <wp:posOffset>-285750</wp:posOffset>
          </wp:positionH>
          <wp:positionV relativeFrom="paragraph">
            <wp:posOffset>114300</wp:posOffset>
          </wp:positionV>
          <wp:extent cx="2280285" cy="467360"/>
          <wp:effectExtent l="0" t="0" r="0" b="0"/>
          <wp:wrapTight wrapText="bothSides">
            <wp:wrapPolygon edited="0">
              <wp:start x="0" y="0"/>
              <wp:lineTo x="0" y="21130"/>
              <wp:lineTo x="21474" y="21130"/>
              <wp:lineTo x="21474"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0285" cy="467360"/>
                  </a:xfrm>
                  <a:prstGeom prst="rect">
                    <a:avLst/>
                  </a:prstGeom>
                </pic:spPr>
              </pic:pic>
            </a:graphicData>
          </a:graphic>
          <wp14:sizeRelH relativeFrom="page">
            <wp14:pctWidth>0</wp14:pctWidth>
          </wp14:sizeRelH>
          <wp14:sizeRelV relativeFrom="page">
            <wp14:pctHeight>0</wp14:pctHeight>
          </wp14:sizeRelV>
        </wp:anchor>
      </w:drawing>
    </w:r>
    <w:r w:rsidR="004A0812">
      <w:ptab w:relativeTo="margin" w:alignment="center" w:leader="none"/>
    </w:r>
    <w:r w:rsidR="004A0812" w:rsidRPr="004A0812">
      <w:rPr>
        <w:noProof/>
        <w:lang w:eastAsia="en-US"/>
      </w:rPr>
      <w:drawing>
        <wp:inline distT="0" distB="0" distL="0" distR="0">
          <wp:extent cx="1762125" cy="585907"/>
          <wp:effectExtent l="19050" t="0" r="9525" b="0"/>
          <wp:docPr id="2" name="Picture 2" descr="D:\Logos\UI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s\UIDAN.JPG"/>
                  <pic:cNvPicPr>
                    <a:picLocks noChangeAspect="1" noChangeArrowheads="1"/>
                  </pic:cNvPicPr>
                </pic:nvPicPr>
                <pic:blipFill>
                  <a:blip r:embed="rId2"/>
                  <a:srcRect/>
                  <a:stretch>
                    <a:fillRect/>
                  </a:stretch>
                </pic:blipFill>
                <pic:spPr bwMode="auto">
                  <a:xfrm>
                    <a:off x="0" y="0"/>
                    <a:ext cx="1767999" cy="587860"/>
                  </a:xfrm>
                  <a:prstGeom prst="rect">
                    <a:avLst/>
                  </a:prstGeom>
                  <a:noFill/>
                  <a:ln w="9525">
                    <a:noFill/>
                    <a:miter lim="800000"/>
                    <a:headEnd/>
                    <a:tailEnd/>
                  </a:ln>
                </pic:spPr>
              </pic:pic>
            </a:graphicData>
          </a:graphic>
        </wp:inline>
      </w:drawing>
    </w:r>
    <w:r w:rsidR="004A0812">
      <w:ptab w:relativeTo="margin" w:alignment="right" w:leader="none"/>
    </w:r>
    <w:r w:rsidR="004A0812" w:rsidRPr="004A0812">
      <w:rPr>
        <w:noProof/>
        <w:lang w:eastAsia="en-US"/>
      </w:rPr>
      <w:drawing>
        <wp:inline distT="0" distB="0" distL="0" distR="0">
          <wp:extent cx="1470526" cy="476250"/>
          <wp:effectExtent l="0" t="0" r="0" b="0"/>
          <wp:docPr id="3" name="Picture 3" descr="D:\Logos\AAA Fair Cred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ogos\AAA Fair Credit.gif"/>
                  <pic:cNvPicPr>
                    <a:picLocks noChangeAspect="1" noChangeArrowheads="1"/>
                  </pic:cNvPicPr>
                </pic:nvPicPr>
                <pic:blipFill>
                  <a:blip r:embed="rId3"/>
                  <a:srcRect/>
                  <a:stretch>
                    <a:fillRect/>
                  </a:stretch>
                </pic:blipFill>
                <pic:spPr bwMode="auto">
                  <a:xfrm>
                    <a:off x="0" y="0"/>
                    <a:ext cx="1484963" cy="48092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694D"/>
    <w:multiLevelType w:val="hybridMultilevel"/>
    <w:tmpl w:val="E812AB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B3746"/>
    <w:multiLevelType w:val="hybridMultilevel"/>
    <w:tmpl w:val="570AB1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602CED"/>
    <w:multiLevelType w:val="hybridMultilevel"/>
    <w:tmpl w:val="981CD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A0812"/>
    <w:rsid w:val="00173999"/>
    <w:rsid w:val="001A796C"/>
    <w:rsid w:val="00270183"/>
    <w:rsid w:val="004A0812"/>
    <w:rsid w:val="004E2108"/>
    <w:rsid w:val="00552603"/>
    <w:rsid w:val="00797AB8"/>
    <w:rsid w:val="007C2454"/>
    <w:rsid w:val="0080729B"/>
    <w:rsid w:val="0099305A"/>
    <w:rsid w:val="00A7344C"/>
    <w:rsid w:val="00C64301"/>
    <w:rsid w:val="00D809A0"/>
    <w:rsid w:val="00EB7DE7"/>
    <w:rsid w:val="00EC66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812"/>
  </w:style>
  <w:style w:type="paragraph" w:styleId="Footer">
    <w:name w:val="footer"/>
    <w:basedOn w:val="Normal"/>
    <w:link w:val="FooterChar"/>
    <w:uiPriority w:val="99"/>
    <w:unhideWhenUsed/>
    <w:rsid w:val="004A0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812"/>
  </w:style>
  <w:style w:type="paragraph" w:styleId="BalloonText">
    <w:name w:val="Balloon Text"/>
    <w:basedOn w:val="Normal"/>
    <w:link w:val="BalloonTextChar"/>
    <w:uiPriority w:val="99"/>
    <w:semiHidden/>
    <w:unhideWhenUsed/>
    <w:rsid w:val="004A0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812"/>
    <w:rPr>
      <w:rFonts w:ascii="Tahoma" w:hAnsi="Tahoma" w:cs="Tahoma"/>
      <w:sz w:val="16"/>
      <w:szCs w:val="16"/>
    </w:rPr>
  </w:style>
  <w:style w:type="paragraph" w:styleId="ListParagraph">
    <w:name w:val="List Paragraph"/>
    <w:basedOn w:val="Normal"/>
    <w:uiPriority w:val="34"/>
    <w:qFormat/>
    <w:rsid w:val="001739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Open Access Computer Labs</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 Access Computer Labs</dc:creator>
  <cp:keywords/>
  <dc:description/>
  <cp:lastModifiedBy>Brittani Bushman</cp:lastModifiedBy>
  <cp:revision>5</cp:revision>
  <dcterms:created xsi:type="dcterms:W3CDTF">2008-10-09T18:44:00Z</dcterms:created>
  <dcterms:modified xsi:type="dcterms:W3CDTF">2013-07-26T17:48:00Z</dcterms:modified>
</cp:coreProperties>
</file>